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0" w:lineRule="atLeast"/>
        <w:ind w:firstLine="1260" w:firstLineChars="350"/>
        <w:rPr>
          <w:rFonts w:hint="eastAsia" w:ascii="Arial" w:hAnsi="Arial" w:eastAsia="楷体_GB2312" w:cs="Arial"/>
          <w:sz w:val="36"/>
          <w:szCs w:val="36"/>
        </w:rPr>
      </w:pPr>
      <w:r>
        <w:rPr>
          <w:rFonts w:hint="eastAsia" w:ascii="Arial" w:hAnsi="Arial" w:eastAsia="楷体_GB2312" w:cs="Arial"/>
          <w:sz w:val="36"/>
          <w:szCs w:val="36"/>
        </w:rPr>
        <w:t>新生入学结核病筛查登记表</w:t>
      </w:r>
      <w:r>
        <w:rPr>
          <w:rFonts w:hint="eastAsia" w:ascii="Arial" w:hAnsi="Arial" w:eastAsia="楷体_GB2312" w:cs="Arial"/>
          <w:sz w:val="32"/>
        </w:rPr>
        <w:t>（报到需上交）</w:t>
      </w:r>
    </w:p>
    <w:tbl>
      <w:tblPr>
        <w:tblStyle w:val="3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4365"/>
        <w:gridCol w:w="30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79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华文楷体" w:hAnsi="华文楷体" w:eastAsia="华文楷体"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sz w:val="24"/>
                <w:szCs w:val="32"/>
              </w:rPr>
              <w:t>筛查方式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华文楷体" w:hAnsi="华文楷体" w:eastAsia="华文楷体"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sz w:val="24"/>
                <w:szCs w:val="32"/>
              </w:rPr>
              <w:t>具体安排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华文楷体" w:hAnsi="华文楷体" w:eastAsia="华文楷体"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sz w:val="24"/>
                <w:szCs w:val="32"/>
              </w:rPr>
              <w:t>家长在确认的方式后签字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79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华文楷体" w:hAnsi="华文楷体" w:eastAsia="华文楷体"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sz w:val="24"/>
                <w:szCs w:val="32"/>
              </w:rPr>
              <w:t>自行前往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华文楷体" w:hAnsi="华文楷体" w:eastAsia="华文楷体"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sz w:val="24"/>
                <w:szCs w:val="32"/>
              </w:rPr>
              <w:t>家长带孩子报到时务必将检查结果交班主任老师。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华文楷体" w:hAnsi="华文楷体" w:eastAsia="华文楷体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1794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华文楷体" w:hAnsi="华文楷体" w:eastAsia="华文楷体"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sz w:val="24"/>
                <w:szCs w:val="32"/>
              </w:rPr>
              <w:t>学校统一组织</w:t>
            </w:r>
          </w:p>
        </w:tc>
        <w:tc>
          <w:tcPr>
            <w:tcW w:w="4365" w:type="dxa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华文楷体" w:hAnsi="华文楷体" w:eastAsia="华文楷体"/>
                <w:sz w:val="24"/>
                <w:szCs w:val="32"/>
              </w:rPr>
            </w:pPr>
            <w:r>
              <w:rPr>
                <w:rFonts w:hint="eastAsia" w:ascii="华文楷体" w:hAnsi="华文楷体" w:eastAsia="华文楷体"/>
                <w:sz w:val="24"/>
                <w:szCs w:val="32"/>
              </w:rPr>
              <w:t>军训期间，学校组织由湖南省结核病防治所（湖南省胸科医院）来校为自愿选择该项的学生提供相关筛查服务（费用自理）。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华文楷体" w:hAnsi="华文楷体" w:eastAsia="华文楷体"/>
                <w:sz w:val="24"/>
                <w:szCs w:val="32"/>
              </w:rPr>
            </w:pPr>
          </w:p>
        </w:tc>
      </w:tr>
    </w:tbl>
    <w:p>
      <w:pPr>
        <w:widowControl/>
        <w:spacing w:line="0" w:lineRule="atLeast"/>
        <w:ind w:firstLine="585"/>
        <w:rPr>
          <w:rFonts w:hint="eastAsia" w:ascii="宋体" w:hAnsi="宋体" w:cs="宋体"/>
          <w:b/>
          <w:bCs/>
          <w:kern w:val="0"/>
          <w:sz w:val="28"/>
          <w:szCs w:val="28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B5C00"/>
    <w:rsid w:val="518B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2019-07-24T20:23:00Z</dcterms:created>
  <dc:creator>周益华</dc:creator>
  <cp:lastModifiedBy>周益华</cp:lastModifiedBy>
  <dcterms:modified xsi:type="dcterms:W3CDTF">2019-07-24T20:24:18Z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